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0A5" w:rsidRPr="008B10B8" w:rsidRDefault="006140A5" w:rsidP="001002E7">
      <w:pPr>
        <w:spacing w:after="0" w:line="240" w:lineRule="auto"/>
        <w:jc w:val="center"/>
        <w:rPr>
          <w:rFonts w:ascii="Arial" w:hAnsi="Arial" w:cs="Arial"/>
          <w:b/>
          <w:bCs/>
          <w:sz w:val="28"/>
          <w:szCs w:val="28"/>
        </w:rPr>
      </w:pPr>
      <w:hyperlink r:id="rId5" w:history="1">
        <w:r w:rsidRPr="00434A90">
          <w:rPr>
            <w:rFonts w:ascii="Arial" w:hAnsi="Arial" w:cs="Arial"/>
            <w:b/>
            <w:noProof/>
            <w:color w:val="000066"/>
            <w:sz w:val="17"/>
            <w:szCs w:val="1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cid:image002.png@01CCBA55.8E589BE0" href="http://www.cacfpnpa.org/Image" style="width:455.25pt;height:108.75pt;visibility:visible" o:button="t">
              <v:fill o:detectmouseclick="t"/>
              <v:imagedata r:id="rId6" o:title=""/>
            </v:shape>
          </w:pict>
        </w:r>
      </w:hyperlink>
    </w:p>
    <w:p w:rsidR="006140A5" w:rsidRPr="00FD724E" w:rsidRDefault="006140A5" w:rsidP="00F71F0E">
      <w:pPr>
        <w:spacing w:before="80" w:after="120"/>
        <w:jc w:val="center"/>
        <w:outlineLvl w:val="0"/>
        <w:rPr>
          <w:rFonts w:ascii="Arial" w:hAnsi="Arial" w:cs="Arial"/>
          <w:b/>
          <w:sz w:val="32"/>
          <w:szCs w:val="32"/>
        </w:rPr>
      </w:pPr>
      <w:r>
        <w:rPr>
          <w:rFonts w:ascii="Arial" w:hAnsi="Arial" w:cs="Arial"/>
          <w:b/>
          <w:sz w:val="32"/>
          <w:szCs w:val="32"/>
        </w:rPr>
        <w:t>Octo</w:t>
      </w:r>
      <w:r w:rsidRPr="008B10B8">
        <w:rPr>
          <w:rFonts w:ascii="Arial" w:hAnsi="Arial" w:cs="Arial"/>
          <w:b/>
          <w:sz w:val="32"/>
          <w:szCs w:val="32"/>
        </w:rPr>
        <w:t>ber 2012 Message of the Month</w:t>
      </w:r>
    </w:p>
    <w:p w:rsidR="006140A5" w:rsidRPr="003E6687" w:rsidRDefault="006140A5" w:rsidP="00CB22B7">
      <w:pPr>
        <w:spacing w:after="0" w:line="240" w:lineRule="auto"/>
        <w:outlineLvl w:val="0"/>
        <w:rPr>
          <w:rFonts w:ascii="Arial" w:hAnsi="Arial" w:cs="Arial"/>
          <w:b/>
          <w:sz w:val="24"/>
          <w:szCs w:val="24"/>
          <w:u w:val="single"/>
        </w:rPr>
      </w:pPr>
      <w:r>
        <w:rPr>
          <w:rFonts w:ascii="Arial" w:hAnsi="Arial" w:cs="Arial"/>
          <w:b/>
          <w:sz w:val="24"/>
          <w:szCs w:val="24"/>
          <w:u w:val="single"/>
        </w:rPr>
        <w:t xml:space="preserve">FNS </w:t>
      </w:r>
      <w:r w:rsidRPr="003E6687">
        <w:rPr>
          <w:rFonts w:ascii="Arial" w:hAnsi="Arial" w:cs="Arial"/>
          <w:b/>
          <w:sz w:val="24"/>
          <w:szCs w:val="24"/>
          <w:u w:val="single"/>
        </w:rPr>
        <w:t>Update</w:t>
      </w:r>
    </w:p>
    <w:p w:rsidR="006140A5" w:rsidRPr="008B10B8" w:rsidRDefault="006140A5" w:rsidP="0097218E">
      <w:pPr>
        <w:spacing w:after="0" w:line="240" w:lineRule="auto"/>
        <w:rPr>
          <w:rFonts w:ascii="Arial" w:hAnsi="Arial" w:cs="Arial"/>
          <w:b/>
          <w:u w:val="single"/>
        </w:rPr>
      </w:pPr>
    </w:p>
    <w:p w:rsidR="006140A5" w:rsidRPr="003F52FA" w:rsidRDefault="006140A5" w:rsidP="00DA277B">
      <w:pPr>
        <w:pStyle w:val="Default"/>
        <w:numPr>
          <w:ilvl w:val="0"/>
          <w:numId w:val="7"/>
        </w:numPr>
        <w:rPr>
          <w:rFonts w:ascii="Arial" w:hAnsi="Arial" w:cs="Arial"/>
          <w:sz w:val="22"/>
          <w:szCs w:val="22"/>
          <w:u w:val="single"/>
        </w:rPr>
      </w:pPr>
      <w:r>
        <w:rPr>
          <w:rFonts w:ascii="Arial" w:hAnsi="Arial" w:cs="Arial"/>
          <w:sz w:val="22"/>
          <w:szCs w:val="22"/>
        </w:rPr>
        <w:t xml:space="preserve">Memo: </w:t>
      </w:r>
      <w:r w:rsidRPr="00863708">
        <w:rPr>
          <w:rFonts w:ascii="Arial" w:hAnsi="Arial" w:cs="Arial"/>
          <w:i/>
          <w:sz w:val="22"/>
          <w:szCs w:val="22"/>
        </w:rPr>
        <w:t xml:space="preserve">Streamlining SFA Participation in CACFP At-Risk Afterschool Program </w:t>
      </w:r>
      <w:r>
        <w:rPr>
          <w:rFonts w:ascii="Arial" w:hAnsi="Arial" w:cs="Arial"/>
          <w:sz w:val="22"/>
          <w:szCs w:val="22"/>
        </w:rPr>
        <w:t>still pending.</w:t>
      </w:r>
    </w:p>
    <w:p w:rsidR="006140A5" w:rsidRPr="003F52FA" w:rsidRDefault="006140A5" w:rsidP="003F52FA">
      <w:pPr>
        <w:pStyle w:val="Default"/>
        <w:ind w:left="360"/>
        <w:rPr>
          <w:rFonts w:ascii="Arial" w:hAnsi="Arial" w:cs="Arial"/>
          <w:sz w:val="22"/>
          <w:szCs w:val="22"/>
          <w:u w:val="single"/>
        </w:rPr>
      </w:pPr>
    </w:p>
    <w:p w:rsidR="006140A5" w:rsidRPr="00863708" w:rsidRDefault="006140A5" w:rsidP="00DA277B">
      <w:pPr>
        <w:pStyle w:val="Default"/>
        <w:numPr>
          <w:ilvl w:val="0"/>
          <w:numId w:val="7"/>
        </w:numPr>
        <w:rPr>
          <w:rFonts w:ascii="Arial" w:hAnsi="Arial" w:cs="Arial"/>
          <w:sz w:val="22"/>
          <w:szCs w:val="22"/>
          <w:u w:val="single"/>
        </w:rPr>
      </w:pPr>
      <w:r>
        <w:rPr>
          <w:rFonts w:ascii="Arial" w:hAnsi="Arial" w:cs="Arial"/>
          <w:sz w:val="22"/>
          <w:szCs w:val="22"/>
        </w:rPr>
        <w:t xml:space="preserve">Fact Sheet: </w:t>
      </w:r>
      <w:r w:rsidRPr="0062234B">
        <w:rPr>
          <w:rFonts w:ascii="Arial" w:hAnsi="Arial" w:cs="Arial"/>
          <w:i/>
          <w:sz w:val="22"/>
          <w:szCs w:val="22"/>
        </w:rPr>
        <w:t>Athletic Programs and Afterschool Meal Service</w:t>
      </w:r>
      <w:r>
        <w:rPr>
          <w:rFonts w:ascii="Arial" w:hAnsi="Arial" w:cs="Arial"/>
          <w:i/>
          <w:sz w:val="22"/>
          <w:szCs w:val="22"/>
        </w:rPr>
        <w:t xml:space="preserve"> </w:t>
      </w:r>
      <w:r>
        <w:rPr>
          <w:rFonts w:ascii="Arial" w:hAnsi="Arial" w:cs="Arial"/>
          <w:sz w:val="22"/>
          <w:szCs w:val="22"/>
        </w:rPr>
        <w:t>was published October 2, 2012.</w:t>
      </w:r>
    </w:p>
    <w:p w:rsidR="006140A5" w:rsidRPr="008B10B8" w:rsidRDefault="006140A5" w:rsidP="0011293E">
      <w:pPr>
        <w:pStyle w:val="Default"/>
        <w:rPr>
          <w:rFonts w:ascii="Arial" w:hAnsi="Arial" w:cs="Arial"/>
          <w:sz w:val="22"/>
          <w:szCs w:val="22"/>
        </w:rPr>
      </w:pPr>
    </w:p>
    <w:p w:rsidR="006140A5" w:rsidRDefault="006140A5" w:rsidP="00DA277B">
      <w:pPr>
        <w:pStyle w:val="ListParagraph"/>
        <w:numPr>
          <w:ilvl w:val="0"/>
          <w:numId w:val="6"/>
        </w:numPr>
        <w:spacing w:after="0" w:line="240" w:lineRule="auto"/>
        <w:contextualSpacing/>
        <w:rPr>
          <w:rFonts w:ascii="Arial" w:hAnsi="Arial" w:cs="Arial"/>
        </w:rPr>
      </w:pPr>
      <w:r>
        <w:rPr>
          <w:rFonts w:ascii="Arial" w:hAnsi="Arial" w:cs="Arial"/>
        </w:rPr>
        <w:t xml:space="preserve">Proposed CACFP Meal Patterns: </w:t>
      </w:r>
      <w:r w:rsidRPr="00DA277B">
        <w:rPr>
          <w:rFonts w:ascii="Arial" w:hAnsi="Arial" w:cs="Arial"/>
        </w:rPr>
        <w:t>The CACFP Meal Patter</w:t>
      </w:r>
      <w:r>
        <w:rPr>
          <w:rFonts w:ascii="Arial" w:hAnsi="Arial" w:cs="Arial"/>
        </w:rPr>
        <w:t xml:space="preserve">n proposed rule is in clearance; </w:t>
      </w:r>
      <w:r w:rsidRPr="00DA277B">
        <w:rPr>
          <w:rFonts w:ascii="Arial" w:hAnsi="Arial" w:cs="Arial"/>
        </w:rPr>
        <w:t>has to be reviewed by O</w:t>
      </w:r>
      <w:r>
        <w:rPr>
          <w:rFonts w:ascii="Arial" w:hAnsi="Arial" w:cs="Arial"/>
        </w:rPr>
        <w:t>MB which can take up to 90 days; no date for release.</w:t>
      </w:r>
    </w:p>
    <w:p w:rsidR="006140A5" w:rsidRDefault="006140A5" w:rsidP="0062234B">
      <w:pPr>
        <w:pStyle w:val="ListParagraph"/>
        <w:spacing w:after="0" w:line="240" w:lineRule="auto"/>
        <w:ind w:left="360"/>
        <w:contextualSpacing/>
        <w:rPr>
          <w:rFonts w:ascii="Arial" w:hAnsi="Arial" w:cs="Arial"/>
        </w:rPr>
      </w:pPr>
    </w:p>
    <w:p w:rsidR="006140A5" w:rsidRDefault="006140A5" w:rsidP="00DA277B">
      <w:pPr>
        <w:pStyle w:val="ListParagraph"/>
        <w:numPr>
          <w:ilvl w:val="0"/>
          <w:numId w:val="6"/>
        </w:numPr>
        <w:spacing w:after="0" w:line="240" w:lineRule="auto"/>
        <w:contextualSpacing/>
        <w:rPr>
          <w:rFonts w:ascii="Arial" w:hAnsi="Arial" w:cs="Arial"/>
        </w:rPr>
      </w:pPr>
      <w:r>
        <w:rPr>
          <w:rFonts w:ascii="Arial" w:hAnsi="Arial" w:cs="Arial"/>
        </w:rPr>
        <w:t xml:space="preserve">Handbooks: The Adult Day Care Handbook is nearing completion and will be the next handbook that is published.  USDA hopes to have all of the handbooks completed in FY 2013 and will provide annual updates to the handbooks.  </w:t>
      </w:r>
    </w:p>
    <w:p w:rsidR="006140A5" w:rsidRDefault="006140A5" w:rsidP="0062234B">
      <w:pPr>
        <w:pStyle w:val="ListParagraph"/>
        <w:spacing w:after="0" w:line="240" w:lineRule="auto"/>
        <w:ind w:left="0"/>
        <w:contextualSpacing/>
        <w:rPr>
          <w:rFonts w:ascii="Arial" w:hAnsi="Arial" w:cs="Arial"/>
        </w:rPr>
      </w:pPr>
    </w:p>
    <w:p w:rsidR="006140A5" w:rsidRDefault="006140A5" w:rsidP="0062234B">
      <w:pPr>
        <w:pStyle w:val="ListParagraph"/>
        <w:spacing w:after="0" w:line="240" w:lineRule="auto"/>
        <w:ind w:left="360" w:firstLine="360"/>
        <w:contextualSpacing/>
        <w:rPr>
          <w:rFonts w:ascii="Arial" w:hAnsi="Arial" w:cs="Arial"/>
        </w:rPr>
      </w:pPr>
      <w:r>
        <w:rPr>
          <w:rFonts w:ascii="Arial" w:hAnsi="Arial" w:cs="Arial"/>
        </w:rPr>
        <w:t xml:space="preserve">The handbooks include:   </w:t>
      </w:r>
      <w:r>
        <w:rPr>
          <w:rFonts w:ascii="Arial" w:hAnsi="Arial" w:cs="Arial"/>
        </w:rPr>
        <w:tab/>
        <w:t>At-risk Afterschool Meals *</w:t>
      </w:r>
    </w:p>
    <w:p w:rsidR="006140A5" w:rsidRDefault="006140A5" w:rsidP="0062234B">
      <w:pPr>
        <w:pStyle w:val="ListParagraph"/>
        <w:spacing w:after="0" w:line="240" w:lineRule="auto"/>
        <w:ind w:left="360" w:firstLine="360"/>
        <w:contextualSpacing/>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Family Day Care Home Monitoring *</w:t>
      </w:r>
    </w:p>
    <w:p w:rsidR="006140A5" w:rsidRDefault="006140A5" w:rsidP="00D12A6B">
      <w:pPr>
        <w:pStyle w:val="ListParagraph"/>
        <w:spacing w:after="0" w:line="240" w:lineRule="auto"/>
        <w:ind w:left="3240" w:firstLine="360"/>
        <w:contextualSpacing/>
        <w:rPr>
          <w:rFonts w:ascii="Arial" w:hAnsi="Arial" w:cs="Arial"/>
        </w:rPr>
      </w:pPr>
      <w:r>
        <w:rPr>
          <w:rFonts w:ascii="Arial" w:hAnsi="Arial" w:cs="Arial"/>
        </w:rPr>
        <w:t>Adult Day Care</w:t>
      </w:r>
    </w:p>
    <w:p w:rsidR="006140A5" w:rsidRDefault="006140A5" w:rsidP="0062234B">
      <w:pPr>
        <w:pStyle w:val="ListParagraph"/>
        <w:spacing w:after="0" w:line="240" w:lineRule="auto"/>
        <w:ind w:left="360" w:firstLine="360"/>
        <w:contextualSpacing/>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Family Day Care Home Providers</w:t>
      </w:r>
    </w:p>
    <w:p w:rsidR="006140A5" w:rsidRDefault="006140A5" w:rsidP="00D12A6B">
      <w:pPr>
        <w:pStyle w:val="ListParagraph"/>
        <w:spacing w:after="0" w:line="240" w:lineRule="auto"/>
        <w:ind w:left="3240" w:firstLine="360"/>
        <w:contextualSpacing/>
        <w:rPr>
          <w:rFonts w:ascii="Arial" w:hAnsi="Arial" w:cs="Arial"/>
        </w:rPr>
      </w:pPr>
      <w:r>
        <w:rPr>
          <w:rFonts w:ascii="Arial" w:hAnsi="Arial" w:cs="Arial"/>
        </w:rPr>
        <w:t xml:space="preserve">Serious Deficiency </w:t>
      </w:r>
    </w:p>
    <w:p w:rsidR="006140A5" w:rsidRDefault="006140A5" w:rsidP="00D12A6B">
      <w:pPr>
        <w:pStyle w:val="ListParagraph"/>
        <w:spacing w:after="0" w:line="240" w:lineRule="auto"/>
        <w:ind w:left="3240" w:firstLine="360"/>
        <w:contextualSpacing/>
        <w:rPr>
          <w:rFonts w:ascii="Arial" w:hAnsi="Arial" w:cs="Arial"/>
        </w:rPr>
      </w:pPr>
      <w:r>
        <w:rPr>
          <w:rFonts w:ascii="Arial" w:hAnsi="Arial" w:cs="Arial"/>
        </w:rPr>
        <w:t>Independent Centers</w:t>
      </w:r>
    </w:p>
    <w:p w:rsidR="006140A5" w:rsidRDefault="006140A5" w:rsidP="00D12A6B">
      <w:pPr>
        <w:pStyle w:val="ListParagraph"/>
        <w:spacing w:after="0" w:line="240" w:lineRule="auto"/>
        <w:ind w:left="3240" w:firstLine="360"/>
        <w:contextualSpacing/>
        <w:rPr>
          <w:rFonts w:ascii="Arial" w:hAnsi="Arial" w:cs="Arial"/>
        </w:rPr>
      </w:pPr>
      <w:r>
        <w:rPr>
          <w:rFonts w:ascii="Arial" w:hAnsi="Arial" w:cs="Arial"/>
        </w:rPr>
        <w:t>Sponsors of Centers</w:t>
      </w:r>
    </w:p>
    <w:p w:rsidR="006140A5" w:rsidRDefault="006140A5" w:rsidP="00D12A6B">
      <w:pPr>
        <w:pStyle w:val="ListParagraph"/>
        <w:spacing w:after="0" w:line="240" w:lineRule="auto"/>
        <w:ind w:left="3240" w:firstLine="360"/>
        <w:contextualSpacing/>
        <w:rPr>
          <w:rFonts w:ascii="Arial" w:hAnsi="Arial" w:cs="Arial"/>
        </w:rPr>
      </w:pPr>
      <w:r>
        <w:rPr>
          <w:rFonts w:ascii="Arial" w:hAnsi="Arial" w:cs="Arial"/>
        </w:rPr>
        <w:t>Budgets</w:t>
      </w:r>
    </w:p>
    <w:p w:rsidR="006140A5" w:rsidRDefault="006140A5" w:rsidP="0062234B">
      <w:pPr>
        <w:pStyle w:val="ListParagraph"/>
        <w:spacing w:after="0" w:line="240" w:lineRule="auto"/>
        <w:ind w:left="360" w:firstLine="360"/>
        <w:contextualSpacing/>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Multi-State Sponsoring Organizations</w:t>
      </w:r>
    </w:p>
    <w:p w:rsidR="006140A5" w:rsidRDefault="006140A5" w:rsidP="00D12A6B">
      <w:pPr>
        <w:pStyle w:val="ListParagraph"/>
        <w:spacing w:after="0" w:line="240" w:lineRule="auto"/>
        <w:ind w:left="360" w:firstLine="360"/>
        <w:contextualSpacing/>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State Agency Monitoring</w:t>
      </w:r>
    </w:p>
    <w:p w:rsidR="006140A5" w:rsidRDefault="006140A5" w:rsidP="00D12A6B">
      <w:pPr>
        <w:pStyle w:val="ListParagraph"/>
        <w:spacing w:after="0" w:line="240" w:lineRule="auto"/>
        <w:ind w:left="360" w:firstLine="360"/>
        <w:contextualSpacing/>
        <w:rPr>
          <w:rFonts w:ascii="Arial" w:hAnsi="Arial" w:cs="Arial"/>
        </w:rPr>
      </w:pPr>
    </w:p>
    <w:p w:rsidR="006140A5" w:rsidRDefault="006140A5" w:rsidP="00D12A6B">
      <w:pPr>
        <w:pStyle w:val="ListParagraph"/>
        <w:spacing w:after="0" w:line="240" w:lineRule="auto"/>
        <w:ind w:left="360" w:firstLine="360"/>
        <w:contextualSpacing/>
        <w:rPr>
          <w:rFonts w:ascii="Arial" w:hAnsi="Arial" w:cs="Arial"/>
        </w:rPr>
      </w:pPr>
      <w:r>
        <w:rPr>
          <w:rFonts w:ascii="Arial" w:hAnsi="Arial" w:cs="Arial"/>
        </w:rPr>
        <w:t>* Handbooks that have been published</w:t>
      </w:r>
    </w:p>
    <w:p w:rsidR="006140A5" w:rsidRDefault="006140A5" w:rsidP="00D12A6B">
      <w:pPr>
        <w:pStyle w:val="ListParagraph"/>
        <w:spacing w:after="0" w:line="240" w:lineRule="auto"/>
        <w:ind w:left="360" w:firstLine="360"/>
        <w:contextualSpacing/>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6140A5" w:rsidRDefault="006140A5" w:rsidP="00D41745">
      <w:pPr>
        <w:pStyle w:val="ListParagraph"/>
        <w:spacing w:after="0" w:line="240" w:lineRule="auto"/>
        <w:ind w:left="0"/>
        <w:contextualSpacing/>
        <w:rPr>
          <w:rFonts w:ascii="Arial" w:hAnsi="Arial" w:cs="Arial"/>
          <w:b/>
          <w:sz w:val="24"/>
          <w:szCs w:val="24"/>
          <w:u w:val="single"/>
        </w:rPr>
      </w:pPr>
      <w:r w:rsidRPr="00D41745">
        <w:rPr>
          <w:rFonts w:ascii="Arial" w:hAnsi="Arial" w:cs="Arial"/>
          <w:b/>
          <w:sz w:val="24"/>
          <w:szCs w:val="24"/>
          <w:u w:val="single"/>
        </w:rPr>
        <w:t>FRAC Update</w:t>
      </w:r>
    </w:p>
    <w:p w:rsidR="006140A5" w:rsidRDefault="006140A5" w:rsidP="00D41745">
      <w:pPr>
        <w:pStyle w:val="ListParagraph"/>
        <w:spacing w:after="0" w:line="240" w:lineRule="auto"/>
        <w:ind w:left="0"/>
        <w:contextualSpacing/>
        <w:rPr>
          <w:rFonts w:ascii="Arial" w:hAnsi="Arial" w:cs="Arial"/>
          <w:b/>
          <w:sz w:val="24"/>
          <w:szCs w:val="24"/>
          <w:u w:val="single"/>
        </w:rPr>
      </w:pPr>
    </w:p>
    <w:p w:rsidR="006140A5" w:rsidRPr="00D41745" w:rsidRDefault="006140A5" w:rsidP="00D41745">
      <w:pPr>
        <w:pStyle w:val="ListParagraph"/>
        <w:numPr>
          <w:ilvl w:val="0"/>
          <w:numId w:val="10"/>
        </w:numPr>
        <w:spacing w:after="0" w:line="240" w:lineRule="auto"/>
        <w:contextualSpacing/>
        <w:rPr>
          <w:rFonts w:ascii="Arial" w:hAnsi="Arial" w:cs="Arial"/>
          <w:b/>
          <w:u w:val="single"/>
        </w:rPr>
      </w:pPr>
      <w:r>
        <w:rPr>
          <w:rFonts w:ascii="Arial" w:hAnsi="Arial" w:cs="Arial"/>
        </w:rPr>
        <w:t>No current update - things are slowing down due to the up-coming elections.</w:t>
      </w:r>
    </w:p>
    <w:p w:rsidR="006140A5" w:rsidRDefault="006140A5" w:rsidP="00B16591">
      <w:pPr>
        <w:spacing w:after="0" w:line="240" w:lineRule="auto"/>
        <w:rPr>
          <w:rFonts w:ascii="Arial" w:hAnsi="Arial" w:cs="Arial"/>
          <w:b/>
          <w:sz w:val="24"/>
          <w:szCs w:val="24"/>
          <w:u w:val="single"/>
        </w:rPr>
      </w:pPr>
    </w:p>
    <w:p w:rsidR="006140A5" w:rsidRDefault="006140A5" w:rsidP="00CB22B7">
      <w:pPr>
        <w:spacing w:after="0" w:line="240" w:lineRule="auto"/>
        <w:outlineLvl w:val="0"/>
        <w:rPr>
          <w:rFonts w:ascii="Arial" w:hAnsi="Arial" w:cs="Arial"/>
          <w:b/>
          <w:sz w:val="24"/>
          <w:szCs w:val="24"/>
          <w:u w:val="single"/>
        </w:rPr>
      </w:pPr>
      <w:r>
        <w:rPr>
          <w:rFonts w:ascii="Arial" w:hAnsi="Arial" w:cs="Arial"/>
          <w:b/>
          <w:sz w:val="24"/>
          <w:szCs w:val="24"/>
          <w:u w:val="single"/>
        </w:rPr>
        <w:t>Workgroup Update</w:t>
      </w:r>
    </w:p>
    <w:p w:rsidR="006140A5" w:rsidRDefault="006140A5" w:rsidP="00B16591">
      <w:pPr>
        <w:spacing w:after="0" w:line="240" w:lineRule="auto"/>
        <w:rPr>
          <w:rFonts w:ascii="Arial" w:hAnsi="Arial" w:cs="Arial"/>
          <w:b/>
          <w:sz w:val="24"/>
          <w:szCs w:val="24"/>
          <w:u w:val="single"/>
        </w:rPr>
      </w:pPr>
    </w:p>
    <w:p w:rsidR="006140A5" w:rsidRPr="00203A5D" w:rsidRDefault="006140A5" w:rsidP="00644D13">
      <w:pPr>
        <w:pStyle w:val="ListParagraph"/>
        <w:numPr>
          <w:ilvl w:val="0"/>
          <w:numId w:val="9"/>
        </w:numPr>
        <w:spacing w:after="0" w:line="240" w:lineRule="auto"/>
        <w:rPr>
          <w:rFonts w:ascii="Arial" w:hAnsi="Arial" w:cs="Arial"/>
        </w:rPr>
      </w:pPr>
      <w:r w:rsidRPr="00203A5D">
        <w:rPr>
          <w:rFonts w:ascii="Arial" w:hAnsi="Arial" w:cs="Arial"/>
        </w:rPr>
        <w:t>USDA’s CACFP Technical Assistance Workgroup - Sandra Rhoades will serve as the CACFP NPA representative.</w:t>
      </w:r>
    </w:p>
    <w:p w:rsidR="006140A5" w:rsidRPr="00A72955" w:rsidRDefault="006140A5" w:rsidP="0040797E">
      <w:pPr>
        <w:pStyle w:val="ListParagraph"/>
        <w:spacing w:after="0" w:line="240" w:lineRule="auto"/>
        <w:rPr>
          <w:rFonts w:ascii="Arial" w:hAnsi="Arial" w:cs="Arial"/>
          <w:sz w:val="10"/>
          <w:szCs w:val="10"/>
        </w:rPr>
      </w:pPr>
    </w:p>
    <w:p w:rsidR="006140A5" w:rsidRPr="009606D7" w:rsidRDefault="006140A5" w:rsidP="00A30BBE">
      <w:pPr>
        <w:pStyle w:val="ListParagraph"/>
        <w:numPr>
          <w:ilvl w:val="0"/>
          <w:numId w:val="9"/>
        </w:numPr>
        <w:spacing w:after="0" w:line="240" w:lineRule="auto"/>
        <w:rPr>
          <w:rFonts w:ascii="Arial" w:hAnsi="Arial" w:cs="Arial"/>
          <w:b/>
          <w:color w:val="FF0000"/>
          <w:u w:val="single"/>
        </w:rPr>
      </w:pPr>
      <w:r w:rsidRPr="00203A5D">
        <w:rPr>
          <w:rFonts w:ascii="Arial" w:hAnsi="Arial" w:cs="Arial"/>
        </w:rPr>
        <w:t xml:space="preserve">USDA’s Paperwork Reduction Workgroup – </w:t>
      </w:r>
      <w:r w:rsidRPr="00210595">
        <w:rPr>
          <w:rFonts w:ascii="Arial" w:hAnsi="Arial" w:cs="Arial"/>
        </w:rPr>
        <w:t>In order to provide administrative relief to state agencies, institutions and facilities, USDA created this workgroup to review and assess paperwork in CACFP and make recommendations for reductions.  Ellen</w:t>
      </w:r>
      <w:r w:rsidRPr="00203A5D">
        <w:rPr>
          <w:rFonts w:ascii="Arial" w:hAnsi="Arial" w:cs="Arial"/>
        </w:rPr>
        <w:t xml:space="preserve"> Farrell and Benedict Onye will join Diane Hogan as the CACFP NPA representatives</w:t>
      </w:r>
      <w:r w:rsidRPr="009606D7">
        <w:rPr>
          <w:rFonts w:ascii="Arial" w:hAnsi="Arial" w:cs="Arial"/>
          <w:color w:val="FF0000"/>
        </w:rPr>
        <w:t>.</w:t>
      </w:r>
      <w:r>
        <w:rPr>
          <w:rFonts w:ascii="Arial" w:hAnsi="Arial" w:cs="Arial"/>
          <w:color w:val="FF0000"/>
        </w:rPr>
        <w:t xml:space="preserve">  </w:t>
      </w:r>
    </w:p>
    <w:p w:rsidR="006140A5" w:rsidRPr="00A72955" w:rsidRDefault="006140A5" w:rsidP="00950CD0">
      <w:pPr>
        <w:spacing w:after="0" w:line="240" w:lineRule="auto"/>
        <w:rPr>
          <w:rFonts w:ascii="Arial" w:hAnsi="Arial" w:cs="Arial"/>
          <w:b/>
          <w:sz w:val="10"/>
          <w:szCs w:val="10"/>
          <w:u w:val="single"/>
        </w:rPr>
      </w:pPr>
    </w:p>
    <w:p w:rsidR="006140A5" w:rsidRPr="00644151" w:rsidRDefault="006140A5" w:rsidP="00950CD0">
      <w:pPr>
        <w:pStyle w:val="ListParagraph"/>
        <w:numPr>
          <w:ilvl w:val="0"/>
          <w:numId w:val="9"/>
        </w:numPr>
        <w:spacing w:after="0" w:line="240" w:lineRule="auto"/>
        <w:rPr>
          <w:rFonts w:ascii="Arial" w:hAnsi="Arial" w:cs="Arial"/>
          <w:b/>
          <w:u w:val="single"/>
        </w:rPr>
      </w:pPr>
      <w:r w:rsidRPr="00644151">
        <w:rPr>
          <w:rFonts w:ascii="Arial" w:hAnsi="Arial" w:cs="Arial"/>
        </w:rPr>
        <w:t>Sponsor’s Consortium Workgroup</w:t>
      </w:r>
      <w:r w:rsidRPr="00644151">
        <w:t xml:space="preserve"> – </w:t>
      </w:r>
      <w:r w:rsidRPr="00644151">
        <w:rPr>
          <w:rFonts w:ascii="Arial" w:hAnsi="Arial" w:cs="Arial"/>
        </w:rPr>
        <w:t>Lynn</w:t>
      </w:r>
      <w:r>
        <w:rPr>
          <w:rFonts w:ascii="Arial" w:hAnsi="Arial" w:cs="Arial"/>
        </w:rPr>
        <w:t>e</w:t>
      </w:r>
      <w:r w:rsidRPr="00644151">
        <w:rPr>
          <w:rFonts w:ascii="Arial" w:hAnsi="Arial" w:cs="Arial"/>
        </w:rPr>
        <w:t xml:space="preserve"> Torpy</w:t>
      </w:r>
      <w:r>
        <w:rPr>
          <w:rFonts w:ascii="Arial" w:hAnsi="Arial" w:cs="Arial"/>
        </w:rPr>
        <w:t xml:space="preserve"> will serve as the CACFP NPA representative.</w:t>
      </w:r>
    </w:p>
    <w:p w:rsidR="006140A5" w:rsidRPr="008B10B8" w:rsidRDefault="006140A5" w:rsidP="00A30BBE">
      <w:pPr>
        <w:spacing w:after="0" w:line="240" w:lineRule="auto"/>
        <w:rPr>
          <w:rFonts w:ascii="Arial" w:hAnsi="Arial" w:cs="Arial"/>
        </w:rPr>
      </w:pPr>
    </w:p>
    <w:p w:rsidR="006140A5" w:rsidRDefault="006140A5" w:rsidP="00CB22B7">
      <w:pPr>
        <w:spacing w:after="0" w:line="240" w:lineRule="auto"/>
        <w:outlineLvl w:val="0"/>
        <w:rPr>
          <w:rFonts w:ascii="Arial" w:hAnsi="Arial" w:cs="Arial"/>
          <w:b/>
          <w:sz w:val="24"/>
          <w:szCs w:val="24"/>
          <w:u w:val="single"/>
        </w:rPr>
      </w:pPr>
      <w:r>
        <w:rPr>
          <w:rFonts w:ascii="Arial" w:hAnsi="Arial" w:cs="Arial"/>
          <w:b/>
          <w:sz w:val="24"/>
          <w:szCs w:val="24"/>
          <w:u w:val="single"/>
        </w:rPr>
        <w:t>Website</w:t>
      </w:r>
    </w:p>
    <w:p w:rsidR="006140A5" w:rsidRPr="008B10B8" w:rsidRDefault="006140A5" w:rsidP="00863708">
      <w:pPr>
        <w:spacing w:after="0" w:line="240" w:lineRule="auto"/>
        <w:rPr>
          <w:rFonts w:ascii="Arial" w:hAnsi="Arial" w:cs="Arial"/>
        </w:rPr>
      </w:pPr>
    </w:p>
    <w:p w:rsidR="006140A5" w:rsidRPr="008B10B8" w:rsidRDefault="006140A5" w:rsidP="00FD724E">
      <w:pPr>
        <w:rPr>
          <w:rFonts w:ascii="Arial" w:hAnsi="Arial" w:cs="Arial"/>
        </w:rPr>
      </w:pPr>
      <w:r>
        <w:rPr>
          <w:rFonts w:ascii="Arial" w:hAnsi="Arial" w:cs="Arial"/>
        </w:rPr>
        <w:t xml:space="preserve">Continue to check the website at </w:t>
      </w:r>
      <w:hyperlink r:id="rId7" w:history="1">
        <w:r w:rsidRPr="008B10B8">
          <w:rPr>
            <w:rStyle w:val="Hyperlink"/>
            <w:rFonts w:ascii="Arial" w:hAnsi="Arial" w:cs="Arial"/>
          </w:rPr>
          <w:t>http://www.cacfpnpa.org</w:t>
        </w:r>
      </w:hyperlink>
      <w:r>
        <w:rPr>
          <w:rFonts w:ascii="Arial" w:hAnsi="Arial" w:cs="Arial"/>
        </w:rPr>
        <w:t xml:space="preserve"> for the most up-to-date information and minutes from the </w:t>
      </w:r>
      <w:r w:rsidRPr="00203A5D">
        <w:rPr>
          <w:rFonts w:ascii="Arial" w:hAnsi="Arial" w:cs="Arial"/>
        </w:rPr>
        <w:t>monthly board</w:t>
      </w:r>
      <w:r w:rsidRPr="009606D7">
        <w:rPr>
          <w:rFonts w:ascii="Arial" w:hAnsi="Arial" w:cs="Arial"/>
          <w:color w:val="FF0000"/>
        </w:rPr>
        <w:t xml:space="preserve"> </w:t>
      </w:r>
      <w:r>
        <w:rPr>
          <w:rFonts w:ascii="Arial" w:hAnsi="Arial" w:cs="Arial"/>
        </w:rPr>
        <w:t>meetings.</w:t>
      </w:r>
      <w:r w:rsidRPr="008B10B8">
        <w:rPr>
          <w:rFonts w:ascii="Arial" w:hAnsi="Arial" w:cs="Arial"/>
        </w:rPr>
        <w:t xml:space="preserve"> </w:t>
      </w:r>
    </w:p>
    <w:sectPr w:rsidR="006140A5" w:rsidRPr="008B10B8" w:rsidSect="00F71F0E">
      <w:pgSz w:w="12240" w:h="15840"/>
      <w:pgMar w:top="432"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B2328"/>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08F84DBF"/>
    <w:multiLevelType w:val="multilevel"/>
    <w:tmpl w:val="0409001D"/>
    <w:numStyleLink w:val="Style1"/>
  </w:abstractNum>
  <w:abstractNum w:abstractNumId="2">
    <w:nsid w:val="210B6DD1"/>
    <w:multiLevelType w:val="hybridMultilevel"/>
    <w:tmpl w:val="63EA5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151BB6"/>
    <w:multiLevelType w:val="hybridMultilevel"/>
    <w:tmpl w:val="A85C716C"/>
    <w:lvl w:ilvl="0" w:tplc="BB842E4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AD6F71"/>
    <w:multiLevelType w:val="hybridMultilevel"/>
    <w:tmpl w:val="44FE2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4E5A6F"/>
    <w:multiLevelType w:val="hybridMultilevel"/>
    <w:tmpl w:val="079E79B2"/>
    <w:lvl w:ilvl="0" w:tplc="41967E00">
      <w:start w:val="1"/>
      <w:numFmt w:val="bullet"/>
      <w:lvlText w:val=""/>
      <w:lvlJc w:val="left"/>
      <w:pPr>
        <w:ind w:left="720" w:hanging="360"/>
      </w:pPr>
      <w:rPr>
        <w:rFonts w:ascii="Wingdings" w:hAnsi="Wingdings" w:hint="default"/>
        <w:color w:val="FF0000"/>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nsid w:val="6A8702C6"/>
    <w:multiLevelType w:val="hybridMultilevel"/>
    <w:tmpl w:val="312A97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7BC41CA"/>
    <w:multiLevelType w:val="multilevel"/>
    <w:tmpl w:val="0409001D"/>
    <w:styleLink w:val="Style1"/>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nsid w:val="7C1E6330"/>
    <w:multiLevelType w:val="hybridMultilevel"/>
    <w:tmpl w:val="073C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7"/>
  </w:num>
  <w:num w:numId="5">
    <w:abstractNumId w:val="1"/>
    <w:lvlOverride w:ilvl="0">
      <w:lvl w:ilvl="0">
        <w:start w:val="1"/>
        <w:numFmt w:val="bullet"/>
        <w:lvlText w:val=""/>
        <w:lvlJc w:val="left"/>
        <w:pPr>
          <w:ind w:left="1260" w:hanging="360"/>
        </w:pPr>
        <w:rPr>
          <w:rFonts w:ascii="Wingdings" w:hAnsi="Wingdings" w:hint="default"/>
          <w:color w:val="FF0000"/>
        </w:rPr>
      </w:lvl>
    </w:lvlOverride>
  </w:num>
  <w:num w:numId="6">
    <w:abstractNumId w:val="8"/>
  </w:num>
  <w:num w:numId="7">
    <w:abstractNumId w:val="4"/>
  </w:num>
  <w:num w:numId="8">
    <w:abstractNumId w:val="2"/>
  </w:num>
  <w:num w:numId="9">
    <w:abstractNumId w:val="3"/>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002E7"/>
    <w:rsid w:val="0000258A"/>
    <w:rsid w:val="000250DC"/>
    <w:rsid w:val="000671A5"/>
    <w:rsid w:val="00082107"/>
    <w:rsid w:val="00083590"/>
    <w:rsid w:val="000C7B33"/>
    <w:rsid w:val="000E2B1A"/>
    <w:rsid w:val="000F1C49"/>
    <w:rsid w:val="001002E7"/>
    <w:rsid w:val="0010169E"/>
    <w:rsid w:val="001060E5"/>
    <w:rsid w:val="0011293E"/>
    <w:rsid w:val="00134F26"/>
    <w:rsid w:val="001717FB"/>
    <w:rsid w:val="001C3ED3"/>
    <w:rsid w:val="001C53AA"/>
    <w:rsid w:val="001F1383"/>
    <w:rsid w:val="00203A5D"/>
    <w:rsid w:val="00210595"/>
    <w:rsid w:val="00226B9D"/>
    <w:rsid w:val="0023549D"/>
    <w:rsid w:val="002559A2"/>
    <w:rsid w:val="002700D2"/>
    <w:rsid w:val="002930F6"/>
    <w:rsid w:val="002B3B69"/>
    <w:rsid w:val="002C228D"/>
    <w:rsid w:val="002D335A"/>
    <w:rsid w:val="002E3272"/>
    <w:rsid w:val="00321F5A"/>
    <w:rsid w:val="0032607E"/>
    <w:rsid w:val="0036333A"/>
    <w:rsid w:val="003777D9"/>
    <w:rsid w:val="003B7248"/>
    <w:rsid w:val="003E6687"/>
    <w:rsid w:val="003F52FA"/>
    <w:rsid w:val="0040797E"/>
    <w:rsid w:val="00426325"/>
    <w:rsid w:val="00434A90"/>
    <w:rsid w:val="0044581E"/>
    <w:rsid w:val="0046162C"/>
    <w:rsid w:val="0047384C"/>
    <w:rsid w:val="00487D94"/>
    <w:rsid w:val="00493379"/>
    <w:rsid w:val="004F54AF"/>
    <w:rsid w:val="00537CA9"/>
    <w:rsid w:val="00550A7F"/>
    <w:rsid w:val="0055762A"/>
    <w:rsid w:val="005779D7"/>
    <w:rsid w:val="00586E50"/>
    <w:rsid w:val="005A4504"/>
    <w:rsid w:val="005D2649"/>
    <w:rsid w:val="005D4186"/>
    <w:rsid w:val="005E6A10"/>
    <w:rsid w:val="00603879"/>
    <w:rsid w:val="0061001A"/>
    <w:rsid w:val="006140A5"/>
    <w:rsid w:val="0062234B"/>
    <w:rsid w:val="00635E2A"/>
    <w:rsid w:val="00644151"/>
    <w:rsid w:val="00644D13"/>
    <w:rsid w:val="00691FD4"/>
    <w:rsid w:val="006E32CF"/>
    <w:rsid w:val="00741892"/>
    <w:rsid w:val="007B0849"/>
    <w:rsid w:val="007D27F4"/>
    <w:rsid w:val="007D6E18"/>
    <w:rsid w:val="007E1EEC"/>
    <w:rsid w:val="00842945"/>
    <w:rsid w:val="0085571C"/>
    <w:rsid w:val="00862E59"/>
    <w:rsid w:val="00863708"/>
    <w:rsid w:val="008A5891"/>
    <w:rsid w:val="008B10B8"/>
    <w:rsid w:val="008D1B71"/>
    <w:rsid w:val="008D644D"/>
    <w:rsid w:val="008F5FF5"/>
    <w:rsid w:val="00920629"/>
    <w:rsid w:val="00950CD0"/>
    <w:rsid w:val="009606D7"/>
    <w:rsid w:val="0097218E"/>
    <w:rsid w:val="009A07C0"/>
    <w:rsid w:val="009D79F3"/>
    <w:rsid w:val="009F02BF"/>
    <w:rsid w:val="00A27272"/>
    <w:rsid w:val="00A30BBE"/>
    <w:rsid w:val="00A53D20"/>
    <w:rsid w:val="00A67383"/>
    <w:rsid w:val="00A72955"/>
    <w:rsid w:val="00A823D3"/>
    <w:rsid w:val="00A97BE1"/>
    <w:rsid w:val="00AA12E0"/>
    <w:rsid w:val="00AB6C63"/>
    <w:rsid w:val="00AC4F7E"/>
    <w:rsid w:val="00AE50DD"/>
    <w:rsid w:val="00B0496C"/>
    <w:rsid w:val="00B10A73"/>
    <w:rsid w:val="00B16591"/>
    <w:rsid w:val="00B742EE"/>
    <w:rsid w:val="00B764E7"/>
    <w:rsid w:val="00B85EB6"/>
    <w:rsid w:val="00BD6670"/>
    <w:rsid w:val="00C31051"/>
    <w:rsid w:val="00C354AC"/>
    <w:rsid w:val="00C602C4"/>
    <w:rsid w:val="00C6433D"/>
    <w:rsid w:val="00C902A0"/>
    <w:rsid w:val="00CB1544"/>
    <w:rsid w:val="00CB22B7"/>
    <w:rsid w:val="00CC66CA"/>
    <w:rsid w:val="00CC74C4"/>
    <w:rsid w:val="00CD439E"/>
    <w:rsid w:val="00CF39F4"/>
    <w:rsid w:val="00D01EF1"/>
    <w:rsid w:val="00D12A6B"/>
    <w:rsid w:val="00D16E3B"/>
    <w:rsid w:val="00D224D4"/>
    <w:rsid w:val="00D41745"/>
    <w:rsid w:val="00D86C7D"/>
    <w:rsid w:val="00D872BD"/>
    <w:rsid w:val="00DA277B"/>
    <w:rsid w:val="00DC5BDB"/>
    <w:rsid w:val="00DE4D23"/>
    <w:rsid w:val="00DE4DC3"/>
    <w:rsid w:val="00DF30C2"/>
    <w:rsid w:val="00E27383"/>
    <w:rsid w:val="00E43EFF"/>
    <w:rsid w:val="00E5759A"/>
    <w:rsid w:val="00E62BC6"/>
    <w:rsid w:val="00E76FF5"/>
    <w:rsid w:val="00EC3F5F"/>
    <w:rsid w:val="00F27FA1"/>
    <w:rsid w:val="00F317F2"/>
    <w:rsid w:val="00F408D7"/>
    <w:rsid w:val="00F71F0E"/>
    <w:rsid w:val="00F75DB2"/>
    <w:rsid w:val="00FD4399"/>
    <w:rsid w:val="00FD724E"/>
    <w:rsid w:val="00FF1EB2"/>
    <w:rsid w:val="00FF51F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69E"/>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002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002E7"/>
    <w:rPr>
      <w:rFonts w:ascii="Tahoma" w:hAnsi="Tahoma" w:cs="Tahoma"/>
      <w:sz w:val="16"/>
      <w:szCs w:val="16"/>
    </w:rPr>
  </w:style>
  <w:style w:type="character" w:styleId="Hyperlink">
    <w:name w:val="Hyperlink"/>
    <w:basedOn w:val="DefaultParagraphFont"/>
    <w:uiPriority w:val="99"/>
    <w:rsid w:val="001002E7"/>
    <w:rPr>
      <w:rFonts w:cs="Times New Roman"/>
      <w:color w:val="0000FF"/>
      <w:u w:val="single"/>
    </w:rPr>
  </w:style>
  <w:style w:type="paragraph" w:styleId="ListParagraph">
    <w:name w:val="List Paragraph"/>
    <w:basedOn w:val="Normal"/>
    <w:uiPriority w:val="99"/>
    <w:qFormat/>
    <w:rsid w:val="001002E7"/>
    <w:pPr>
      <w:ind w:left="720"/>
    </w:pPr>
    <w:rPr>
      <w:rFonts w:ascii="Book Antiqua" w:hAnsi="Book Antiqua"/>
    </w:rPr>
  </w:style>
  <w:style w:type="character" w:styleId="FollowedHyperlink">
    <w:name w:val="FollowedHyperlink"/>
    <w:basedOn w:val="DefaultParagraphFont"/>
    <w:uiPriority w:val="99"/>
    <w:semiHidden/>
    <w:rsid w:val="001002E7"/>
    <w:rPr>
      <w:rFonts w:cs="Times New Roman"/>
      <w:color w:val="800080"/>
      <w:u w:val="single"/>
    </w:rPr>
  </w:style>
  <w:style w:type="paragraph" w:customStyle="1" w:styleId="Default">
    <w:name w:val="Default"/>
    <w:uiPriority w:val="99"/>
    <w:rsid w:val="00A30BBE"/>
    <w:pPr>
      <w:autoSpaceDE w:val="0"/>
      <w:autoSpaceDN w:val="0"/>
      <w:adjustRightInd w:val="0"/>
    </w:pPr>
    <w:rPr>
      <w:rFonts w:ascii="Times New Roman" w:hAnsi="Times New Roman"/>
      <w:color w:val="000000"/>
      <w:sz w:val="24"/>
      <w:szCs w:val="24"/>
    </w:rPr>
  </w:style>
  <w:style w:type="paragraph" w:styleId="DocumentMap">
    <w:name w:val="Document Map"/>
    <w:basedOn w:val="Normal"/>
    <w:link w:val="DocumentMapChar"/>
    <w:uiPriority w:val="99"/>
    <w:semiHidden/>
    <w:rsid w:val="00CB22B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F75DB2"/>
    <w:rPr>
      <w:rFonts w:ascii="Times New Roman" w:hAnsi="Times New Roman" w:cs="Times New Roman"/>
      <w:sz w:val="2"/>
    </w:rPr>
  </w:style>
  <w:style w:type="numbering" w:customStyle="1" w:styleId="Style1">
    <w:name w:val="Style1"/>
    <w:rsid w:val="00BD5D28"/>
    <w:pPr>
      <w:numPr>
        <w:numId w:val="4"/>
      </w:numPr>
    </w:pPr>
  </w:style>
</w:styles>
</file>

<file path=word/webSettings.xml><?xml version="1.0" encoding="utf-8"?>
<w:webSettings xmlns:r="http://schemas.openxmlformats.org/officeDocument/2006/relationships" xmlns:w="http://schemas.openxmlformats.org/wordprocessingml/2006/main">
  <w:divs>
    <w:div w:id="81490250">
      <w:marLeft w:val="0"/>
      <w:marRight w:val="0"/>
      <w:marTop w:val="0"/>
      <w:marBottom w:val="0"/>
      <w:divBdr>
        <w:top w:val="none" w:sz="0" w:space="0" w:color="auto"/>
        <w:left w:val="none" w:sz="0" w:space="0" w:color="auto"/>
        <w:bottom w:val="none" w:sz="0" w:space="0" w:color="auto"/>
        <w:right w:val="none" w:sz="0" w:space="0" w:color="auto"/>
      </w:divBdr>
      <w:divsChild>
        <w:div w:id="81490251">
          <w:marLeft w:val="0"/>
          <w:marRight w:val="0"/>
          <w:marTop w:val="0"/>
          <w:marBottom w:val="0"/>
          <w:divBdr>
            <w:top w:val="none" w:sz="0" w:space="0" w:color="auto"/>
            <w:left w:val="none" w:sz="0" w:space="0" w:color="auto"/>
            <w:bottom w:val="none" w:sz="0" w:space="0" w:color="auto"/>
            <w:right w:val="none" w:sz="0" w:space="0" w:color="auto"/>
          </w:divBdr>
        </w:div>
      </w:divsChild>
    </w:div>
    <w:div w:id="81490252">
      <w:marLeft w:val="0"/>
      <w:marRight w:val="0"/>
      <w:marTop w:val="0"/>
      <w:marBottom w:val="0"/>
      <w:divBdr>
        <w:top w:val="none" w:sz="0" w:space="0" w:color="auto"/>
        <w:left w:val="none" w:sz="0" w:space="0" w:color="auto"/>
        <w:bottom w:val="none" w:sz="0" w:space="0" w:color="auto"/>
        <w:right w:val="none" w:sz="0" w:space="0" w:color="auto"/>
      </w:divBdr>
    </w:div>
    <w:div w:id="81490253">
      <w:marLeft w:val="0"/>
      <w:marRight w:val="0"/>
      <w:marTop w:val="0"/>
      <w:marBottom w:val="0"/>
      <w:divBdr>
        <w:top w:val="none" w:sz="0" w:space="0" w:color="auto"/>
        <w:left w:val="none" w:sz="0" w:space="0" w:color="auto"/>
        <w:bottom w:val="none" w:sz="0" w:space="0" w:color="auto"/>
        <w:right w:val="none" w:sz="0" w:space="0" w:color="auto"/>
      </w:divBdr>
    </w:div>
    <w:div w:id="81490254">
      <w:marLeft w:val="0"/>
      <w:marRight w:val="0"/>
      <w:marTop w:val="0"/>
      <w:marBottom w:val="0"/>
      <w:divBdr>
        <w:top w:val="none" w:sz="0" w:space="0" w:color="auto"/>
        <w:left w:val="none" w:sz="0" w:space="0" w:color="auto"/>
        <w:bottom w:val="none" w:sz="0" w:space="0" w:color="auto"/>
        <w:right w:val="none" w:sz="0" w:space="0" w:color="auto"/>
      </w:divBdr>
    </w:div>
    <w:div w:id="81490255">
      <w:marLeft w:val="0"/>
      <w:marRight w:val="0"/>
      <w:marTop w:val="0"/>
      <w:marBottom w:val="0"/>
      <w:divBdr>
        <w:top w:val="none" w:sz="0" w:space="0" w:color="auto"/>
        <w:left w:val="none" w:sz="0" w:space="0" w:color="auto"/>
        <w:bottom w:val="none" w:sz="0" w:space="0" w:color="auto"/>
        <w:right w:val="none" w:sz="0" w:space="0" w:color="auto"/>
      </w:divBdr>
    </w:div>
    <w:div w:id="814902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acfpnp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cacfpnpa.org/Images/indeximgAp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271</Words>
  <Characters>1549</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Linda St. Clair</dc:creator>
  <cp:keywords/>
  <dc:description/>
  <cp:lastModifiedBy>Child Care Food Programs</cp:lastModifiedBy>
  <cp:revision>2</cp:revision>
  <dcterms:created xsi:type="dcterms:W3CDTF">2012-10-30T18:26:00Z</dcterms:created>
  <dcterms:modified xsi:type="dcterms:W3CDTF">2012-10-30T18:26:00Z</dcterms:modified>
</cp:coreProperties>
</file>